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D6248C" w:rsidRDefault="00D6248C">
      <w:pPr>
        <w:pStyle w:val="ConsPlusNormal"/>
        <w:jc w:val="both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D6248C" w:rsidRDefault="00D6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035"/>
      </w:tblGrid>
      <w:tr w:rsidR="00DE728B" w:rsidTr="00DE728B">
        <w:tc>
          <w:tcPr>
            <w:tcW w:w="14521" w:type="dxa"/>
            <w:gridSpan w:val="3"/>
          </w:tcPr>
          <w:p w:rsidR="00DE728B" w:rsidRDefault="00DE728B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E728B" w:rsidTr="00DE728B">
        <w:tc>
          <w:tcPr>
            <w:tcW w:w="595" w:type="dxa"/>
          </w:tcPr>
          <w:p w:rsidR="00DE728B" w:rsidRDefault="00DE72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035" w:type="dxa"/>
          </w:tcPr>
          <w:p w:rsidR="00DE728B" w:rsidRDefault="00DE728B">
            <w:pPr>
              <w:pStyle w:val="ConsPlusNormal"/>
              <w:jc w:val="center"/>
            </w:pPr>
            <w:r>
              <w:t>Ссылка на документ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1035" w:type="dxa"/>
            <w:vAlign w:val="center"/>
          </w:tcPr>
          <w:p w:rsidR="00494D59" w:rsidRDefault="00BB67D0" w:rsidP="00494D59">
            <w:pPr>
              <w:pStyle w:val="ConsPlusNormal"/>
              <w:rPr>
                <w:color w:val="FF0000"/>
              </w:rPr>
            </w:pPr>
            <w:hyperlink r:id="rId6" w:history="1">
              <w:r w:rsidR="00494D59" w:rsidRPr="00B37439">
                <w:rPr>
                  <w:rStyle w:val="a3"/>
                </w:rPr>
                <w:t>http://www.kts39.ru/dogovory.php</w:t>
              </w:r>
            </w:hyperlink>
          </w:p>
          <w:p w:rsidR="00DE728B" w:rsidRDefault="00DE728B">
            <w:pPr>
              <w:pStyle w:val="ConsPlusNormal"/>
              <w:jc w:val="center"/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формы публичного договора</w:t>
            </w:r>
          </w:p>
        </w:tc>
        <w:tc>
          <w:tcPr>
            <w:tcW w:w="11035" w:type="dxa"/>
            <w:vAlign w:val="center"/>
          </w:tcPr>
          <w:p w:rsidR="00DE728B" w:rsidRPr="002F599E" w:rsidRDefault="00DE728B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bookmarkStart w:id="0" w:name="_GoBack"/>
            <w:bookmarkEnd w:id="0"/>
            <w:r>
              <w:t>x</w:t>
            </w:r>
          </w:p>
        </w:tc>
      </w:tr>
      <w:tr w:rsidR="00DE728B" w:rsidTr="00DE728B">
        <w:trPr>
          <w:trHeight w:val="269"/>
        </w:trPr>
        <w:tc>
          <w:tcPr>
            <w:tcW w:w="595" w:type="dxa"/>
            <w:vMerge w:val="restart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договора о подключении</w:t>
            </w:r>
          </w:p>
        </w:tc>
        <w:tc>
          <w:tcPr>
            <w:tcW w:w="11035" w:type="dxa"/>
            <w:vMerge w:val="restart"/>
            <w:vAlign w:val="center"/>
          </w:tcPr>
          <w:p w:rsidR="000860A3" w:rsidRDefault="000860A3">
            <w:pPr>
              <w:pStyle w:val="ConsPlusNormal"/>
              <w:rPr>
                <w:color w:val="FF0000"/>
              </w:rPr>
            </w:pPr>
          </w:p>
          <w:p w:rsidR="000860A3" w:rsidRDefault="001C5147" w:rsidP="000860A3">
            <w:pPr>
              <w:pStyle w:val="ConsPlusNormal"/>
              <w:rPr>
                <w:color w:val="FF0000"/>
              </w:rPr>
            </w:pPr>
            <w:hyperlink r:id="rId7" w:history="1">
              <w:proofErr w:type="gramStart"/>
              <w:r w:rsidRPr="00FD30D8">
                <w:rPr>
                  <w:rStyle w:val="a3"/>
                </w:rPr>
                <w:t>https://www.kts39.ru/media/pdf/%D0%9F%D1%80%D0%B8%D0%BA%D0%B0%D0%B7%20%D0%BE%D0%B1%20%D1%83%D1%82%D0%B2%D0%B5%D1%80%D0%B6%D0%B4%D0%B5%D0%BD%D0%B8%D0%B8%20%D1%82%D0%B8%D0%BF%D0%B</w:t>
              </w:r>
              <w:r w:rsidRPr="00FD30D8">
                <w:rPr>
                  <w:rStyle w:val="a3"/>
                </w:rPr>
                <w:t>E</w:t>
              </w:r>
              <w:r w:rsidRPr="00FD30D8">
                <w:rPr>
                  <w:rStyle w:val="a3"/>
                </w:rPr>
                <w:t>%D0%B2%D1%8B%D1</w:t>
              </w:r>
              <w:proofErr w:type="gramEnd"/>
              <w:r w:rsidRPr="00FD30D8">
                <w:rPr>
                  <w:rStyle w:val="a3"/>
                </w:rPr>
                <w:t>%85%20%D1%84%D0%BE%D1%80%D0%BC%20%D0%B4%D0%BE%D0%B3%D0%BE%D0%B2%D0%BE%D1%80%D0%BE%D0%B2.pdf</w:t>
              </w:r>
            </w:hyperlink>
          </w:p>
          <w:p w:rsidR="001C5147" w:rsidRDefault="001C5147" w:rsidP="000860A3">
            <w:pPr>
              <w:pStyle w:val="ConsPlusNormal"/>
              <w:rPr>
                <w:color w:val="FF0000"/>
              </w:rPr>
            </w:pPr>
          </w:p>
          <w:p w:rsidR="001C5147" w:rsidRPr="000860A3" w:rsidRDefault="001C5147" w:rsidP="000860A3">
            <w:pPr>
              <w:pStyle w:val="ConsPlusNormal"/>
              <w:rPr>
                <w:color w:val="FF0000"/>
              </w:rPr>
            </w:pPr>
          </w:p>
          <w:p w:rsidR="001C5147" w:rsidRPr="002F599E" w:rsidRDefault="001C5147" w:rsidP="001C5147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</w:tbl>
    <w:p w:rsidR="00D6248C" w:rsidRDefault="00D6248C">
      <w:pPr>
        <w:pStyle w:val="ConsPlusNormal"/>
        <w:ind w:firstLine="540"/>
        <w:jc w:val="both"/>
      </w:pPr>
    </w:p>
    <w:p w:rsidR="003C137B" w:rsidRDefault="003C137B"/>
    <w:sectPr w:rsidR="003C137B" w:rsidSect="001F1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C"/>
    <w:rsid w:val="00085DCA"/>
    <w:rsid w:val="000860A3"/>
    <w:rsid w:val="001C5147"/>
    <w:rsid w:val="002F599E"/>
    <w:rsid w:val="003327C1"/>
    <w:rsid w:val="003C137B"/>
    <w:rsid w:val="00494D59"/>
    <w:rsid w:val="00604FC6"/>
    <w:rsid w:val="00980EBB"/>
    <w:rsid w:val="00BB67D0"/>
    <w:rsid w:val="00D6248C"/>
    <w:rsid w:val="00DE728B"/>
    <w:rsid w:val="00F02ACC"/>
    <w:rsid w:val="00F15E26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ts39.ru/media/pdf/%D0%9F%D1%80%D0%B8%D0%BA%D0%B0%D0%B7%20%D0%BE%D0%B1%20%D1%83%D1%82%D0%B2%D0%B5%D1%80%D0%B6%D0%B4%D0%B5%D0%BD%D0%B8%D0%B8%20%D1%82%D0%B8%D0%BF%D0%BE%D0%B2%D1%8B%D1%85%20%D1%84%D0%BE%D1%80%D0%BC%20%D0%B4%D0%BE%D0%B3%D0%BE%D0%B2%D0%BE%D1%80%D0%BE%D0%B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ts39.ru/dogovor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D4A0-7F02-44A9-8D77-98A5D28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2018-11-28T10:18:00Z</cp:lastPrinted>
  <dcterms:created xsi:type="dcterms:W3CDTF">2022-11-30T12:08:00Z</dcterms:created>
  <dcterms:modified xsi:type="dcterms:W3CDTF">2022-11-30T12:08:00Z</dcterms:modified>
</cp:coreProperties>
</file>